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EE9" w:rsidRDefault="00E14EE9"/>
    <w:p w:rsidR="00A17FC1" w:rsidRDefault="00A17FC1"/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2"/>
      </w:tblGrid>
      <w:tr w:rsidR="00A17FC1" w:rsidRPr="00A17FC1" w:rsidTr="006F6951">
        <w:trPr>
          <w:trHeight w:val="563"/>
          <w:jc w:val="center"/>
        </w:trPr>
        <w:tc>
          <w:tcPr>
            <w:tcW w:w="5000" w:type="pct"/>
            <w:shd w:val="clear" w:color="auto" w:fill="BFBFBF"/>
            <w:vAlign w:val="center"/>
          </w:tcPr>
          <w:p w:rsidR="00A17FC1" w:rsidRPr="00A17FC1" w:rsidRDefault="00A17FC1" w:rsidP="006F6951">
            <w:pPr>
              <w:spacing w:after="0"/>
              <w:jc w:val="center"/>
              <w:rPr>
                <w:rFonts w:ascii="Garamond" w:hAnsi="Garamond"/>
                <w:b/>
                <w:caps/>
              </w:rPr>
            </w:pPr>
          </w:p>
          <w:p w:rsidR="00A17FC1" w:rsidRPr="00A17FC1" w:rsidRDefault="00A17FC1" w:rsidP="006F6951">
            <w:pPr>
              <w:spacing w:after="0"/>
              <w:jc w:val="center"/>
              <w:rPr>
                <w:rFonts w:ascii="Garamond" w:hAnsi="Garamond"/>
                <w:b/>
                <w:caps/>
                <w:sz w:val="32"/>
              </w:rPr>
            </w:pPr>
            <w:r w:rsidRPr="00A17FC1">
              <w:rPr>
                <w:rFonts w:ascii="Garamond" w:hAnsi="Garamond" w:cs="Calibri-Bold"/>
                <w:b/>
                <w:bCs/>
                <w:sz w:val="44"/>
                <w:szCs w:val="44"/>
              </w:rPr>
              <w:t>ANNEXE 1 AU CC</w:t>
            </w:r>
            <w:r w:rsidR="001F5A53">
              <w:rPr>
                <w:rFonts w:ascii="Garamond" w:hAnsi="Garamond" w:cs="Calibri-Bold"/>
                <w:b/>
                <w:bCs/>
                <w:sz w:val="44"/>
                <w:szCs w:val="44"/>
              </w:rPr>
              <w:t>A</w:t>
            </w:r>
            <w:r w:rsidRPr="00A17FC1">
              <w:rPr>
                <w:rFonts w:ascii="Garamond" w:hAnsi="Garamond" w:cs="Calibri-Bold"/>
                <w:b/>
                <w:bCs/>
                <w:sz w:val="44"/>
                <w:szCs w:val="44"/>
              </w:rPr>
              <w:t>P</w:t>
            </w:r>
            <w:r w:rsidRPr="00A17FC1">
              <w:rPr>
                <w:rFonts w:ascii="Garamond" w:hAnsi="Garamond"/>
                <w:b/>
                <w:caps/>
                <w:sz w:val="32"/>
              </w:rPr>
              <w:t xml:space="preserve"> </w:t>
            </w:r>
          </w:p>
          <w:p w:rsidR="00A17FC1" w:rsidRPr="00A17FC1" w:rsidRDefault="00A17FC1" w:rsidP="006F6951">
            <w:pPr>
              <w:spacing w:after="0"/>
              <w:rPr>
                <w:rFonts w:ascii="Garamond" w:hAnsi="Garamond" w:cs="Arial"/>
                <w:b/>
              </w:rPr>
            </w:pPr>
          </w:p>
        </w:tc>
      </w:tr>
    </w:tbl>
    <w:p w:rsidR="00A17FC1" w:rsidRPr="00A17FC1" w:rsidRDefault="00A17FC1" w:rsidP="00A17FC1">
      <w:pPr>
        <w:spacing w:after="0"/>
        <w:rPr>
          <w:rFonts w:ascii="Garamond" w:hAnsi="Garamond"/>
        </w:rPr>
      </w:pPr>
    </w:p>
    <w:tbl>
      <w:tblPr>
        <w:tblW w:w="49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1"/>
      </w:tblGrid>
      <w:tr w:rsidR="00A17FC1" w:rsidRPr="00A17FC1" w:rsidTr="00237F8D">
        <w:trPr>
          <w:jc w:val="center"/>
        </w:trPr>
        <w:tc>
          <w:tcPr>
            <w:tcW w:w="5000" w:type="pct"/>
            <w:shd w:val="clear" w:color="auto" w:fill="F2F2F2"/>
            <w:vAlign w:val="center"/>
          </w:tcPr>
          <w:p w:rsidR="00A17FC1" w:rsidRPr="00A17FC1" w:rsidRDefault="00A17FC1" w:rsidP="00A17FC1">
            <w:pPr>
              <w:spacing w:after="0"/>
              <w:jc w:val="center"/>
              <w:rPr>
                <w:rFonts w:ascii="Garamond" w:hAnsi="Garamond" w:cs="Arial"/>
                <w:b/>
              </w:rPr>
            </w:pPr>
            <w:r w:rsidRPr="00A17FC1">
              <w:rPr>
                <w:rFonts w:ascii="Garamond" w:hAnsi="Garamond" w:cs="Arial"/>
                <w:b/>
              </w:rPr>
              <w:t>OBJET DU MARCHÉ :</w:t>
            </w:r>
          </w:p>
        </w:tc>
      </w:tr>
      <w:tr w:rsidR="00A17FC1" w:rsidRPr="00A17FC1" w:rsidTr="00237F8D">
        <w:trPr>
          <w:jc w:val="center"/>
        </w:trPr>
        <w:tc>
          <w:tcPr>
            <w:tcW w:w="5000" w:type="pct"/>
            <w:shd w:val="clear" w:color="auto" w:fill="F2F2F2"/>
          </w:tcPr>
          <w:p w:rsidR="00A17FC1" w:rsidRPr="00A17FC1" w:rsidRDefault="00A17FC1" w:rsidP="00A17FC1">
            <w:pPr>
              <w:spacing w:after="0"/>
              <w:rPr>
                <w:rFonts w:ascii="Garamond" w:hAnsi="Garamond" w:cs="Arial"/>
                <w:i/>
              </w:rPr>
            </w:pPr>
          </w:p>
          <w:p w:rsidR="00A17FC1" w:rsidRPr="002746DC" w:rsidRDefault="00A17FC1" w:rsidP="00A17FC1">
            <w:pPr>
              <w:spacing w:after="0"/>
              <w:jc w:val="center"/>
              <w:rPr>
                <w:rFonts w:ascii="Garamond" w:hAnsi="Garamond" w:cs="Arial"/>
                <w:b/>
              </w:rPr>
            </w:pPr>
            <w:r w:rsidRPr="002746DC">
              <w:rPr>
                <w:rFonts w:ascii="Garamond" w:hAnsi="Garamond"/>
                <w:b/>
              </w:rPr>
              <w:t xml:space="preserve">COSI : </w:t>
            </w:r>
            <w:r w:rsidR="002746DC" w:rsidRPr="002746DC">
              <w:rPr>
                <w:rFonts w:ascii="Garamond" w:hAnsi="Garamond" w:cs="Arial"/>
                <w:b/>
              </w:rPr>
              <w:t>465 340</w:t>
            </w:r>
          </w:p>
          <w:p w:rsidR="00A17FC1" w:rsidRPr="002746DC" w:rsidRDefault="00A17FC1" w:rsidP="00A17FC1">
            <w:pPr>
              <w:spacing w:after="0"/>
              <w:jc w:val="center"/>
              <w:rPr>
                <w:rFonts w:ascii="Garamond" w:hAnsi="Garamond"/>
                <w:b/>
              </w:rPr>
            </w:pPr>
            <w:r w:rsidRPr="002746DC">
              <w:rPr>
                <w:rFonts w:ascii="Garamond" w:hAnsi="Garamond" w:cs="Arial"/>
                <w:b/>
              </w:rPr>
              <w:t xml:space="preserve">N ° DAF : </w:t>
            </w:r>
            <w:r w:rsidRPr="002746DC">
              <w:rPr>
                <w:rFonts w:ascii="Garamond" w:hAnsi="Garamond"/>
                <w:b/>
              </w:rPr>
              <w:t>202</w:t>
            </w:r>
            <w:r w:rsidR="002746DC" w:rsidRPr="002746DC">
              <w:rPr>
                <w:rFonts w:ascii="Garamond" w:hAnsi="Garamond"/>
                <w:b/>
              </w:rPr>
              <w:t>6_00114</w:t>
            </w:r>
          </w:p>
          <w:p w:rsidR="00A17FC1" w:rsidRPr="002746DC" w:rsidRDefault="00A17FC1" w:rsidP="00A17FC1">
            <w:pPr>
              <w:spacing w:after="0"/>
              <w:jc w:val="center"/>
              <w:rPr>
                <w:rFonts w:ascii="Garamond" w:hAnsi="Garamond" w:cs="Arial"/>
                <w:b/>
              </w:rPr>
            </w:pPr>
          </w:p>
          <w:p w:rsidR="00A17FC1" w:rsidRPr="002746DC" w:rsidRDefault="002746DC" w:rsidP="00A17FC1">
            <w:pPr>
              <w:spacing w:after="0"/>
              <w:jc w:val="center"/>
              <w:rPr>
                <w:rFonts w:ascii="Garamond" w:hAnsi="Garamond"/>
                <w:b/>
                <w:szCs w:val="24"/>
              </w:rPr>
            </w:pPr>
            <w:proofErr w:type="spellStart"/>
            <w:r w:rsidRPr="002746DC">
              <w:rPr>
                <w:rFonts w:ascii="Garamond" w:hAnsi="Garamond" w:cs="Arial"/>
                <w:b/>
              </w:rPr>
              <w:t>Martignas</w:t>
            </w:r>
            <w:proofErr w:type="spellEnd"/>
            <w:r w:rsidRPr="002746DC">
              <w:rPr>
                <w:rFonts w:ascii="Garamond" w:hAnsi="Garamond" w:cs="Arial"/>
                <w:b/>
              </w:rPr>
              <w:t>-sur-</w:t>
            </w:r>
            <w:proofErr w:type="spellStart"/>
            <w:r w:rsidRPr="002746DC">
              <w:rPr>
                <w:rFonts w:ascii="Garamond" w:hAnsi="Garamond" w:cs="Arial"/>
                <w:b/>
              </w:rPr>
              <w:t>Jalles</w:t>
            </w:r>
            <w:proofErr w:type="spellEnd"/>
            <w:r w:rsidR="00A17FC1" w:rsidRPr="002746DC">
              <w:rPr>
                <w:rFonts w:ascii="Garamond" w:hAnsi="Garamond" w:cs="Arial"/>
                <w:b/>
              </w:rPr>
              <w:t xml:space="preserve"> </w:t>
            </w:r>
            <w:r w:rsidRPr="002746DC">
              <w:rPr>
                <w:rFonts w:ascii="Garamond" w:hAnsi="Garamond"/>
                <w:b/>
                <w:szCs w:val="24"/>
              </w:rPr>
              <w:t>(33</w:t>
            </w:r>
            <w:r w:rsidR="00A17FC1" w:rsidRPr="002746DC">
              <w:rPr>
                <w:rFonts w:ascii="Garamond" w:hAnsi="Garamond"/>
                <w:b/>
                <w:szCs w:val="24"/>
              </w:rPr>
              <w:t>)</w:t>
            </w:r>
          </w:p>
          <w:p w:rsidR="00A17FC1" w:rsidRDefault="002746DC" w:rsidP="00A17FC1">
            <w:pPr>
              <w:spacing w:after="0"/>
              <w:jc w:val="center"/>
              <w:rPr>
                <w:rFonts w:ascii="Garamond" w:hAnsi="Garamond"/>
                <w:b/>
                <w:szCs w:val="24"/>
              </w:rPr>
            </w:pPr>
            <w:bookmarkStart w:id="0" w:name="_GoBack"/>
            <w:bookmarkEnd w:id="0"/>
            <w:r>
              <w:rPr>
                <w:rFonts w:ascii="Garamond" w:hAnsi="Garamond"/>
                <w:b/>
                <w:szCs w:val="24"/>
              </w:rPr>
              <w:t xml:space="preserve">Camp de Souge </w:t>
            </w:r>
          </w:p>
          <w:p w:rsidR="002746DC" w:rsidRPr="00A17FC1" w:rsidRDefault="002746DC" w:rsidP="00A17FC1">
            <w:pPr>
              <w:spacing w:after="0"/>
              <w:jc w:val="center"/>
              <w:rPr>
                <w:rFonts w:ascii="Garamond" w:hAnsi="Garamond" w:cs="CIDFont+F1"/>
                <w:b/>
                <w:szCs w:val="24"/>
              </w:rPr>
            </w:pPr>
            <w:r>
              <w:rPr>
                <w:rFonts w:ascii="Garamond" w:hAnsi="Garamond"/>
                <w:b/>
                <w:szCs w:val="24"/>
              </w:rPr>
              <w:t>Création d’un bâtiment tertiaire et abri véhicules</w:t>
            </w:r>
          </w:p>
          <w:p w:rsidR="00A17FC1" w:rsidRPr="00A17FC1" w:rsidRDefault="00A17FC1" w:rsidP="00A17FC1">
            <w:pPr>
              <w:spacing w:after="0"/>
              <w:jc w:val="center"/>
              <w:rPr>
                <w:rFonts w:ascii="Garamond" w:hAnsi="Garamond" w:cs="Arial"/>
              </w:rPr>
            </w:pPr>
          </w:p>
        </w:tc>
      </w:tr>
    </w:tbl>
    <w:p w:rsidR="00A17FC1" w:rsidRPr="00A17FC1" w:rsidRDefault="00A17FC1" w:rsidP="00A17FC1">
      <w:pPr>
        <w:spacing w:after="0"/>
        <w:rPr>
          <w:rFonts w:ascii="Garamond" w:hAnsi="Garamond" w:cs="Arial"/>
        </w:rPr>
      </w:pP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2"/>
      </w:tblGrid>
      <w:tr w:rsidR="00A17FC1" w:rsidRPr="00A17FC1" w:rsidTr="00237F8D">
        <w:trPr>
          <w:trHeight w:val="249"/>
          <w:jc w:val="center"/>
        </w:trPr>
        <w:tc>
          <w:tcPr>
            <w:tcW w:w="5000" w:type="pct"/>
            <w:shd w:val="clear" w:color="auto" w:fill="F2F2F2"/>
            <w:vAlign w:val="center"/>
          </w:tcPr>
          <w:p w:rsidR="00A17FC1" w:rsidRDefault="00A17FC1" w:rsidP="00A17FC1">
            <w:pPr>
              <w:spacing w:after="0"/>
              <w:jc w:val="center"/>
              <w:rPr>
                <w:rFonts w:ascii="Garamond" w:hAnsi="Garamond" w:cs="Calibri-Bold"/>
                <w:b/>
                <w:bCs/>
              </w:rPr>
            </w:pPr>
            <w:r w:rsidRPr="00A17FC1">
              <w:rPr>
                <w:rFonts w:ascii="Garamond" w:hAnsi="Garamond" w:cs="Calibri-Bold"/>
                <w:b/>
                <w:bCs/>
              </w:rPr>
              <w:t xml:space="preserve">LISTE DES DOCUMENTS ET SUPPORT PORTANT LA MENTION </w:t>
            </w:r>
          </w:p>
          <w:p w:rsidR="00A17FC1" w:rsidRPr="00A17FC1" w:rsidRDefault="00A17FC1" w:rsidP="00A17FC1">
            <w:pPr>
              <w:spacing w:after="0"/>
              <w:jc w:val="center"/>
              <w:rPr>
                <w:rFonts w:ascii="Garamond" w:hAnsi="Garamond" w:cs="Calibri-Bold"/>
                <w:b/>
                <w:bCs/>
              </w:rPr>
            </w:pPr>
            <w:r w:rsidRPr="00A17FC1">
              <w:rPr>
                <w:rFonts w:ascii="Garamond" w:hAnsi="Garamond" w:cs="Calibri-Bold"/>
                <w:b/>
                <w:bCs/>
              </w:rPr>
              <w:t>« DIFFUSION RESTREINTE »</w:t>
            </w:r>
          </w:p>
          <w:p w:rsidR="00A17FC1" w:rsidRPr="00A17FC1" w:rsidRDefault="00A17FC1" w:rsidP="002746DC">
            <w:pPr>
              <w:spacing w:after="0"/>
              <w:jc w:val="center"/>
              <w:rPr>
                <w:rFonts w:ascii="Garamond" w:hAnsi="Garamond" w:cs="Arial"/>
                <w:b/>
              </w:rPr>
            </w:pPr>
          </w:p>
        </w:tc>
      </w:tr>
    </w:tbl>
    <w:p w:rsidR="00A17FC1" w:rsidRDefault="00A17FC1" w:rsidP="00A17FC1"/>
    <w:p w:rsidR="002746DC" w:rsidRDefault="002746DC" w:rsidP="00A17FC1"/>
    <w:p w:rsidR="002746DC" w:rsidRDefault="002746DC" w:rsidP="00A17FC1"/>
    <w:p w:rsidR="002746DC" w:rsidRDefault="002746DC" w:rsidP="00A17FC1"/>
    <w:p w:rsidR="002746DC" w:rsidRDefault="002746DC" w:rsidP="00A17FC1">
      <w:r>
        <w:t xml:space="preserve">Les documents et support portant la mention « diffusion restreinte » seront remis en main propre comme indiqué à l’article 8 – visite de site, du règlement de consultation. </w:t>
      </w:r>
    </w:p>
    <w:sectPr w:rsidR="002746D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1" w:rsidRDefault="00A17FC1" w:rsidP="00A17FC1">
      <w:pPr>
        <w:spacing w:after="0" w:line="240" w:lineRule="auto"/>
      </w:pPr>
      <w:r>
        <w:separator/>
      </w:r>
    </w:p>
  </w:endnote>
  <w:endnote w:type="continuationSeparator" w:id="0">
    <w:p w:rsidR="00A17FC1" w:rsidRDefault="00A17FC1" w:rsidP="00A1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1" w:rsidRDefault="00A17FC1" w:rsidP="00A17FC1">
      <w:pPr>
        <w:spacing w:after="0" w:line="240" w:lineRule="auto"/>
      </w:pPr>
      <w:r>
        <w:separator/>
      </w:r>
    </w:p>
  </w:footnote>
  <w:footnote w:type="continuationSeparator" w:id="0">
    <w:p w:rsidR="00A17FC1" w:rsidRDefault="00A17FC1" w:rsidP="00A1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FC1" w:rsidRPr="00A17FC1" w:rsidRDefault="00A17FC1" w:rsidP="00A17FC1">
    <w:pPr>
      <w:pStyle w:val="En-tte"/>
      <w:jc w:val="right"/>
    </w:pPr>
    <w:r w:rsidRPr="002746DC">
      <w:rPr>
        <w:rFonts w:ascii="Garamond" w:hAnsi="Garamond"/>
        <w:b/>
      </w:rPr>
      <w:t>DAF_202</w:t>
    </w:r>
    <w:r w:rsidR="002746DC" w:rsidRPr="002746DC">
      <w:rPr>
        <w:rFonts w:ascii="Garamond" w:hAnsi="Garamond"/>
        <w:b/>
      </w:rPr>
      <w:t>6_00114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44"/>
    <w:rsid w:val="001F5A53"/>
    <w:rsid w:val="00201F0F"/>
    <w:rsid w:val="002746DC"/>
    <w:rsid w:val="00316244"/>
    <w:rsid w:val="00A17FC1"/>
    <w:rsid w:val="00E1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FE252"/>
  <w15:chartTrackingRefBased/>
  <w15:docId w15:val="{DB1B10CA-50F8-40B0-AF47-732E99155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1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17FC1"/>
  </w:style>
  <w:style w:type="paragraph" w:styleId="Pieddepage">
    <w:name w:val="footer"/>
    <w:basedOn w:val="Normal"/>
    <w:link w:val="PieddepageCar"/>
    <w:uiPriority w:val="99"/>
    <w:unhideWhenUsed/>
    <w:rsid w:val="00A1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17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66</Words>
  <Characters>366</Characters>
  <Application>Microsoft Office Word</Application>
  <DocSecurity>0</DocSecurity>
  <Lines>3</Lines>
  <Paragraphs>1</Paragraphs>
  <ScaleCrop>false</ScaleCrop>
  <Company>Ministère des Armées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CHANSIGAUD Maxime ADJ ADM PAL 2CL AE</dc:creator>
  <cp:keywords/>
  <dc:description/>
  <cp:lastModifiedBy>LORENZO-MAYSONNAVE Anastasia ASC NIV 1 OT</cp:lastModifiedBy>
  <cp:revision>5</cp:revision>
  <dcterms:created xsi:type="dcterms:W3CDTF">2021-06-18T08:40:00Z</dcterms:created>
  <dcterms:modified xsi:type="dcterms:W3CDTF">2026-08-19T13:04:00Z</dcterms:modified>
</cp:coreProperties>
</file>